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/>
          <w:b/>
          <w:bCs/>
          <w:color w:val="009900"/>
          <w:sz w:val="18"/>
          <w:szCs w:val="18"/>
        </w:rPr>
      </w:pPr>
      <w:r>
        <w:rPr>
          <w:b/>
          <w:bCs/>
          <w:color w:val="009900"/>
          <w:sz w:val="18"/>
          <w:szCs w:val="18"/>
        </w:rPr>
        <w:t>语言表达分类解说与训练 [扩展语句]</w:t>
      </w:r>
    </w:p>
    <w:p>
      <w:pPr>
        <w:pStyle w:val="4"/>
        <w:spacing w:line="360" w:lineRule="auto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扩展语句，顾名思义，即对题目给出的语句补充、展开，以使其更丰富、充实。近年高考试题中还没有为"扩展语句"单独设题，这一方面的考查往往与其他考查结合在一起进行。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例如1999年高考第五大题第27小题：在下面横线处填入恰当的语句，组成前后呼应的排比句。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人民共和国迎来了她五十诞辰。五十年像一条长河，有急流也有缓流；五十年像一幅画卷，有冷色也有暖色；_________；_________；五十年像一部史诗，有痛苦也有欢乐。长河永远奔流，画卷刚刚展开，________，史诗还在续写。我们的共和国正迈着坚定的步伐，跨入新的时代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这道题目在考查"扩展语句"(由一组三个比喻句，扩展为四个比喻句)的同时，还考查了"仿用句式"和"正确运用常见的修辞方法--比喻、排比"。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"扩展语句"首先需要对原有语句的内容和形式给予关注和理解。在这种理解的基础上，设计出恰当的语句--即在整个语段中妥贴，与上下句关联适当，句子本身也要通畅。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[训练题]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1.在下面①②两处横线上填入适当的语句，使①与前后语句顺畅连接，②构成对前面语句的总结。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在我们悠久的人文历史上，潇洒的高人雅士不可胜数。他们的潇洒各有千秋，有庄子"鲲鹏展翅九万"的潇洒，有曹孟德"酒临江，横槊赋诗"的潇洒，①有________的潇洒，有谭嗣同"我自横刀向天笑，去留肝胆两昆仑"的潇洒......他们的潇洒，②_________,_________，早已超越了表面的行为举止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简析：本题考查重点是"扩展语句"，"扩展"的手段有"仿用句式"，还有概括语句。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参考答案：①(有)陶渊明"登东皋以舒啸，临清流而赋诗"(的潇洒)，(或) (有)李太白"天生我才必有用"(的潇洒)，(或)(有)苏东坡"大江东去，浪淘尽，千古风流人物"(的潇洒)；②带着鲜明的时代印记，显露了非凡的个性。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2.在横线处填写恰当的句子，构成前后连贯、合理的排比句。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①少而好学，如日出之阳；_________,_________；老而好学，如秉烛之明。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②少年，我爱你的美貌；壮年，我爱你的言谈；_________,_________。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③_________,_________；壮年是工程的，一座一座地建筑；老年是历史的，一页一页地翻阅。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简析：题目考查"扩展语句"，兼顾考查"仿用句式"和"正确运用常见的修辞方法--比喻、排比"。要特别注意连贯性与合理性，三个小题又有兼顾性。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参考答案：①壮而好学，如正午之日(或：如正午之光；如日中之光；如当空之日；如繁星之光；如霞蔚之辉；如艳阳之照；如燎原之火)；②老年，我爱你的德行(或：目光，风范，静默、胸襟，豁达，沧桑，深邃，慈祥，持重，故事，淡泊，智慧，心灵，阅历，成熟)③少年是梦幻的，一个一个地编织(或：浪花的，一朵一朵地跳跃；阶梯的，一级一级地迈进；美术的，一笔一笔地描绘；玉石的，一点一点地雕琢；蓝图的，一页一页地绘制；晨曦的，一层一层地明亮；朝阳的，一点一点地升起；空白的，一页一页地填写；花蕾的，一朵一朵地绽放)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3.在横线处填写恰当的语句，使语段内容完整，形式连贯、整齐。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人说"名师出高徒"，这话实是不假。依我看，这原因有二：其一是师之教有方，________。离开了这两条，既称不上"________"，________"________"。名画家佛罗基奥手下出了一代宗师达·芬奇，便是很好一例。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简析：这是一道以考查"扩展语句"为主，兼顾考查"仿用句式"的题目。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参考答案：人说"名师出高徒"，这话实是不假。依我看，这原因有二：其一是师之教有方，其二是徒之学不怠。离开了这两条，既称不上"名师"，也出不了"高徒"。名画家佛罗基奥手下出了一代宗师达·芬奇，便是很好一例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4.修改加横线的词和句，并在横线处填上一个恰当的比喻句。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当今世界，竞争无所不在，"竞争"，已成为这个世界的口号。学生间的竞争虽不能与世界相比，但性质是同样的，________。竞争也许会使世界飞跃进步，但竞争必定影响同学关系。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简析：本题的考查点有二：一、"修改病句--正误之改、优劣之改"；二、"扩展语句"，"正确运用常见的修辞方法--比喻"(又是"选用句式")。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参考答案：当今世界，竞争无所不在，"竞争"，已成为这个世界的特征。学生间的竞争虽不能与世界相比，但性质是同样的，也是世界竞争大潮中的一朵浪花。竞争影响着世界的格局，竞争也必定影响同学关系。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5.依据给出的文字，续写一个段落，句式要大体相同。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友情，是人生一笔受益匪浅的储蓄。这储蓄，是患难中的倾囊相助，是错误道路上的逆耳忠言，是跌倒时的一把真诚的搀扶，是痛苦时抹去泪水的一缕春风。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 _________，也是人生一笔_________的储蓄。这储蓄，_________，_________，_________。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简析：本题考查点为"扩展语句" 、"仿用句式"、"正确运用常见的修辞方法--比喻、对偶、排比"。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参考答案：读书，(也是人生一笔)获利丰厚(的储蓄。这储蓄,)是发现未知的钥匙，是追求真理的阶梯，是超越前贤的基础，是参与竞争的实力。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eastAsia="zh-CN"/>
      </w:rPr>
    </w:pPr>
    <w:r>
      <w:rPr>
        <w:rFonts w:hint="eastAsia"/>
      </w:rPr>
      <w:t>更多资料关注微信公众号：</w:t>
    </w:r>
    <w:r>
      <w:rPr>
        <w:rFonts w:hint="eastAsia"/>
        <w:lang w:eastAsia="zh-CN"/>
      </w:rPr>
      <w:t>小许开讲了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5276850" cy="314325"/>
          <wp:effectExtent l="0" t="0" r="0" b="9525"/>
          <wp:docPr id="1" name="图片 1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68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C648E"/>
    <w:rsid w:val="5B6C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2020-05-15T11:46:00Z</dcterms:created>
  <dc:creator>小许开讲了</dc:creator>
  <cp:lastModifiedBy>小许开讲了</cp:lastModifiedBy>
  <dcterms:modified xsi:type="dcterms:W3CDTF">2020-05-15T11:46:55Z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